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1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 Положению 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добровольных</w:t>
      </w:r>
      <w:proofErr w:type="gramEnd"/>
    </w:p>
    <w:p w:rsidR="005B6933" w:rsidRDefault="00850107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пожертвованиях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целевых взносах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B6933" w:rsidRDefault="005B6933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МКДОУ д/с «Солнышко»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.Ш</w:t>
      </w:r>
      <w:proofErr w:type="gramEnd"/>
      <w:r>
        <w:rPr>
          <w:rFonts w:ascii="TimesNewRomanPSMT" w:hAnsi="TimesNewRomanPSMT" w:cs="TimesNewRomanPSMT"/>
          <w:sz w:val="24"/>
          <w:szCs w:val="24"/>
        </w:rPr>
        <w:t>урмы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850107" w:rsidRDefault="005B6933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Уржумского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района Кировской области</w:t>
      </w:r>
    </w:p>
    <w:p w:rsidR="005B6933" w:rsidRDefault="005B6933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ДОГОВОР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ДОБРОВОЛЬНОГО ДЕНЕЖНОГО ПОЖЕРТВОВАНИЯ</w:t>
      </w:r>
    </w:p>
    <w:p w:rsidR="005B6933" w:rsidRDefault="005B6933" w:rsidP="005B69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№ __ 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«___»_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__________200__г. </w:t>
      </w:r>
      <w:proofErr w:type="spellStart"/>
      <w:r w:rsidR="005B6933">
        <w:rPr>
          <w:rFonts w:ascii="TimesNewRomanPSMT" w:hAnsi="TimesNewRomanPSMT" w:cs="TimesNewRomanPSMT"/>
          <w:sz w:val="24"/>
          <w:szCs w:val="24"/>
        </w:rPr>
        <w:t>с</w:t>
      </w:r>
      <w:proofErr w:type="gramStart"/>
      <w:r w:rsidR="005B6933">
        <w:rPr>
          <w:rFonts w:ascii="TimesNewRomanPSMT" w:hAnsi="TimesNewRomanPSMT" w:cs="TimesNewRomanPSMT"/>
          <w:sz w:val="24"/>
          <w:szCs w:val="24"/>
        </w:rPr>
        <w:t>.Ш</w:t>
      </w:r>
      <w:proofErr w:type="gramEnd"/>
      <w:r w:rsidR="005B6933">
        <w:rPr>
          <w:rFonts w:ascii="TimesNewRomanPSMT" w:hAnsi="TimesNewRomanPSMT" w:cs="TimesNewRomanPSMT"/>
          <w:sz w:val="24"/>
          <w:szCs w:val="24"/>
        </w:rPr>
        <w:t>урма</w:t>
      </w:r>
      <w:proofErr w:type="spellEnd"/>
    </w:p>
    <w:p w:rsidR="005B6933" w:rsidRDefault="005B6933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 именуемый в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наименование юридического лица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Дальнейшем – Благотворитель, в лице ________________,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действующего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основании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___________и МКДОУ д/с «Солнышко» </w:t>
      </w:r>
      <w:proofErr w:type="spellStart"/>
      <w:r w:rsidR="005B6933">
        <w:rPr>
          <w:rFonts w:ascii="TimesNewRomanPSMT" w:hAnsi="TimesNewRomanPSMT" w:cs="TimesNewRomanPSMT"/>
          <w:sz w:val="24"/>
          <w:szCs w:val="24"/>
        </w:rPr>
        <w:t>с</w:t>
      </w:r>
      <w:proofErr w:type="gramStart"/>
      <w:r w:rsidR="005B6933">
        <w:rPr>
          <w:rFonts w:ascii="TimesNewRomanPSMT" w:hAnsi="TimesNewRomanPSMT" w:cs="TimesNewRomanPSMT"/>
          <w:sz w:val="24"/>
          <w:szCs w:val="24"/>
        </w:rPr>
        <w:t>.Ш</w:t>
      </w:r>
      <w:proofErr w:type="gramEnd"/>
      <w:r w:rsidR="005B6933">
        <w:rPr>
          <w:rFonts w:ascii="TimesNewRomanPSMT" w:hAnsi="TimesNewRomanPSMT" w:cs="TimesNewRomanPSMT"/>
          <w:sz w:val="24"/>
          <w:szCs w:val="24"/>
        </w:rPr>
        <w:t>урмы</w:t>
      </w:r>
      <w:proofErr w:type="spellEnd"/>
      <w:r w:rsidR="005B69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дальнейшем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850107" w:rsidRDefault="005B6933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лице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заведующей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Домниной Галины Федоровны</w:t>
      </w:r>
      <w:r w:rsidR="00850107">
        <w:rPr>
          <w:rFonts w:ascii="TimesNewRomanPSMT" w:hAnsi="TimesNewRomanPSMT" w:cs="TimesNewRomanPSMT"/>
          <w:sz w:val="24"/>
          <w:szCs w:val="24"/>
        </w:rPr>
        <w:t xml:space="preserve">, действующего </w:t>
      </w:r>
      <w:r>
        <w:rPr>
          <w:rFonts w:ascii="TimesNewRomanPSMT" w:hAnsi="TimesNewRomanPSMT" w:cs="TimesNewRomanPSMT"/>
          <w:sz w:val="24"/>
          <w:szCs w:val="24"/>
        </w:rPr>
        <w:t>на основании У</w:t>
      </w:r>
      <w:r w:rsidR="00850107">
        <w:rPr>
          <w:rFonts w:ascii="TimesNewRomanPSMT" w:hAnsi="TimesNewRomanPSMT" w:cs="TimesNewRomanPSMT"/>
          <w:sz w:val="24"/>
          <w:szCs w:val="24"/>
        </w:rPr>
        <w:t>става,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50107">
        <w:rPr>
          <w:rFonts w:ascii="TimesNewRomanPSMT" w:hAnsi="TimesNewRomanPSMT" w:cs="TimesNewRomanPSMT"/>
          <w:sz w:val="24"/>
          <w:szCs w:val="24"/>
        </w:rPr>
        <w:t>заключили настоящий договор при соблюдении действующего законодательства 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50107">
        <w:rPr>
          <w:rFonts w:ascii="TimesNewRomanPSMT" w:hAnsi="TimesNewRomanPSMT" w:cs="TimesNewRomanPSMT"/>
          <w:sz w:val="24"/>
          <w:szCs w:val="24"/>
        </w:rPr>
        <w:t>следующем: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ПРЕДМЕТ ДОГОВОРА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Благотворитель добровольно жертвует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денежные средства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размере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 __ (__________) рублей в целях: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Сумма прописью</w:t>
      </w:r>
      <w:r>
        <w:rPr>
          <w:rFonts w:ascii="TimesNewRomanPSMT" w:hAnsi="TimesNewRomanPSMT" w:cs="TimesNewRomanPSMT"/>
          <w:sz w:val="24"/>
          <w:szCs w:val="24"/>
        </w:rPr>
        <w:t>)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сумма цифрами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((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возможно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указать; смотри пункт 2.5.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Положения</w:t>
      </w:r>
      <w:r>
        <w:rPr>
          <w:rFonts w:ascii="TimesNewRomanPSMT" w:hAnsi="TimesNewRomanPSMT" w:cs="TimesNewRomanPSMT"/>
          <w:sz w:val="24"/>
          <w:szCs w:val="24"/>
        </w:rPr>
        <w:t>)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 Пожертвованные денежные средства имеют объявленное назначение и могут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использоваться только в целях, указанных в пункте 1.1. настоящего договора.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принимает добровольное пожертвование и обязуется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использовать его исключительно по объявленному назначению.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будет вести обособленный учет всех операций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использованию пожертвованных денежных средств.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 Использование пожертвования не по его назначению дает Благотворителю право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требовать отмены пожертвования.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1.6. Изменение назначения пожертвования допускается только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предварительного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письменного согласия Благотворителя.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ВНЕСЕНИЕ ДОБРОВОЛЬНОГО ПОЖЕРТВОВАНИЯ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Добровольное пожертвование вносится на счет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приносящей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доход деятельности не позднее пяти календарных дней, начиная со дня заключения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настоящего договора.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 Добровольное пожертвование вносится в рублях.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ОТЧЕТ БЛАГОПОЛУЧАТЕЛЯ</w:t>
      </w:r>
    </w:p>
    <w:p w:rsidR="00850107" w:rsidRPr="005B6933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не позднее трех рабочих дней с момента получения простого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требования Благотворителя обязан предоставить ему письменный либо устный отчет о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расходовании добровольного пожертвования.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3.2. К отчету могут быть приложены материалы и документы, на которые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ссылается в отчете.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3.3. Отказ от принятия отчета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может быть только мотивированным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изложенным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письменной форме. Отказ доводится до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Благополучателя</w:t>
      </w:r>
      <w:proofErr w:type="spell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незамедлительно.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ПРОЧИЕ УСЛОВИЯ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Во всем остальном, что не предусмотрено настоящим договором, стороны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руководствуются действующим законодательством РФ.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условии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если они совершены в письменной форме, скреплены печатями и подписаны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надлежаще уполномоченными на то представителями сторон.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Стороны настоящего договора придают юридическую силу любым документам,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относящимся к его предмету, если они отправлены и получены посредством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почтовой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телеграфной, телетайпной, телефонной электросвязи или иной связи, позволяющей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достоверно установить, что документ исходит от другой стороны договора.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С момента вступления настоящего договора в силу все данные ранее его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сторонами обязательства, обещания, имеющаяся переписка и документы в отношении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предмета договора теряют свою силу.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4.5. Все споры и разногласия, которые могут возникнуть между сторонами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вопросам, не нашедшим своего разрешения в тексте данного договора, будут разрешаться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путем переговоров на основе действующего законодательства.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4.6. При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неурегулировании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процессе переговоров спорных вопросов споры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разрешаются в порядке, установленном действующим законодательством РФ.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4.7. Настоящий договор вступает в силу с момента его заключения и действует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полного исполнения сторонами принятых на себя обязательств.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4.8. Настоящий договор заключен в двух экземплярах, имеющих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одинаковую</w:t>
      </w:r>
      <w:proofErr w:type="gramEnd"/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юридическую силу, из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которых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один находится у Благотворителя, второй – у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АДРЕСА И РЕКВИЗИТЫ СТОРОН</w:t>
      </w: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Благотворитель </w:t>
      </w:r>
      <w:r w:rsidR="005B693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Благополучатель</w:t>
      </w:r>
      <w:proofErr w:type="spellEnd"/>
    </w:p>
    <w:p w:rsidR="00B8791A" w:rsidRDefault="00B8791A" w:rsidP="005B6933">
      <w:pPr>
        <w:jc w:val="both"/>
      </w:pPr>
    </w:p>
    <w:p w:rsidR="005B6933" w:rsidRDefault="005B6933" w:rsidP="005B6933">
      <w:pPr>
        <w:jc w:val="both"/>
      </w:pPr>
      <w:bookmarkStart w:id="0" w:name="_GoBack"/>
      <w:bookmarkEnd w:id="0"/>
    </w:p>
    <w:sectPr w:rsidR="005B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0"/>
    <w:rsid w:val="005B6933"/>
    <w:rsid w:val="00850107"/>
    <w:rsid w:val="00B8791A"/>
    <w:rsid w:val="00C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3474</Characters>
  <Application>Microsoft Office Word</Application>
  <DocSecurity>0</DocSecurity>
  <Lines>28</Lines>
  <Paragraphs>8</Paragraphs>
  <ScaleCrop>false</ScaleCrop>
  <Company>Home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2014-01-13T20:41:00Z</dcterms:created>
  <dcterms:modified xsi:type="dcterms:W3CDTF">2014-02-11T19:10:00Z</dcterms:modified>
</cp:coreProperties>
</file>