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8E" w:rsidRDefault="00D8378E" w:rsidP="00D8378E">
      <w:pPr>
        <w:pStyle w:val="2"/>
        <w:rPr>
          <w:rStyle w:val="a3"/>
          <w:b/>
          <w:sz w:val="48"/>
          <w:szCs w:val="48"/>
        </w:rPr>
      </w:pPr>
      <w:r w:rsidRPr="00124F56">
        <w:rPr>
          <w:rStyle w:val="a3"/>
          <w:sz w:val="48"/>
          <w:szCs w:val="48"/>
        </w:rPr>
        <w:t xml:space="preserve">                     Для вас, родители!</w:t>
      </w:r>
    </w:p>
    <w:p w:rsidR="00D8378E" w:rsidRPr="001F53B2" w:rsidRDefault="00D8378E" w:rsidP="00D8378E">
      <w:pPr>
        <w:pStyle w:val="2"/>
        <w:jc w:val="center"/>
        <w:rPr>
          <w:bCs w:val="0"/>
          <w:i/>
          <w:iCs/>
          <w:sz w:val="48"/>
          <w:szCs w:val="48"/>
        </w:rPr>
      </w:pPr>
      <w:r w:rsidRPr="00124F56">
        <w:rPr>
          <w:b w:val="0"/>
          <w:i/>
          <w:color w:val="auto"/>
          <w:sz w:val="44"/>
          <w:szCs w:val="44"/>
        </w:rPr>
        <w:t xml:space="preserve">Возрастные  психологические особенности </w:t>
      </w:r>
      <w:r>
        <w:rPr>
          <w:b w:val="0"/>
          <w:i/>
          <w:color w:val="auto"/>
          <w:sz w:val="44"/>
          <w:szCs w:val="44"/>
        </w:rPr>
        <w:t xml:space="preserve">                         </w:t>
      </w:r>
      <w:r w:rsidRPr="00124F56">
        <w:rPr>
          <w:b w:val="0"/>
          <w:i/>
          <w:color w:val="auto"/>
          <w:sz w:val="44"/>
          <w:szCs w:val="44"/>
        </w:rPr>
        <w:t>детей 2-3 лет</w:t>
      </w:r>
    </w:p>
    <w:p w:rsidR="00D8378E" w:rsidRDefault="00D8378E" w:rsidP="00D8378E">
      <w:pPr>
        <w:rPr>
          <w:sz w:val="24"/>
          <w:szCs w:val="24"/>
        </w:rPr>
      </w:pP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Такими играми изобилует народная традиция пестования детей  Маленький ребёнок обучается только тому, что его заинтересовало, и принимает что-то только от того человека, которому он доверяет. Поэтому и успешность его обучения зависит от того, сложился ли контакт с педагогом. В этом отношении очень важно, как проходит адаптация ребёнка к детскому саду и испытывает ли он в группе эмоциональный комфорт.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 детей 2-3 лет  недостаточно сформированы механизмы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организма. Ощущение физического дискомфорта приводит к резкому снижению эффективности обучения. Дискомфорт может быть вызван тем.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  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и хорошему и плохому; и правильному и не правильному.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Сверстник ещё не представляет для малыша особого интереса и рассматривается им как ещё один предмет. Дети играют «рядом, но не  вместе». Друг для друга они нередко становятся источниками отрицательных эмоций.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Им присуще наглядно действенное мышление;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Речь находится на стадии формирования;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 эффективно только на фоне психоэмоционального комфортного состояния;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Внимание, мышление, память - </w:t>
      </w:r>
      <w:proofErr w:type="gramStart"/>
      <w:r>
        <w:rPr>
          <w:sz w:val="24"/>
          <w:szCs w:val="24"/>
        </w:rPr>
        <w:t>непроизвольны</w:t>
      </w:r>
      <w:proofErr w:type="gramEnd"/>
      <w:r>
        <w:rPr>
          <w:sz w:val="24"/>
          <w:szCs w:val="24"/>
        </w:rPr>
        <w:t xml:space="preserve">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Социально-эмоциональное развитие: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Играет самостоятельно, проявляет фантазию. Любит нравиться другим; подражает сверстникам. Играет в простые групповые игры.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моторика, моторика рук: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 </w:t>
      </w:r>
    </w:p>
    <w:p w:rsidR="00D8378E" w:rsidRDefault="00D8378E" w:rsidP="00D8378E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Зрительно-моторная координация: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крутить пальцем диск телефона, рисует черточки, воспроизводит простые формы. Режет ножницами. Рисует по образцу крест. </w:t>
      </w:r>
    </w:p>
    <w:p w:rsidR="00D8378E" w:rsidRDefault="00D8378E" w:rsidP="00D8378E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Восприятие, предметно-игровая деятельность: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 картинки. Разбирает и складывает пирамиду без учета величины колец. Выделяет парную картинку по образцу. </w:t>
      </w:r>
    </w:p>
    <w:p w:rsidR="00D8378E" w:rsidRDefault="00D8378E" w:rsidP="00D8378E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Психическое развитие: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Слушает простые рассказы. Понимает значение некоторых абстрактных слов (</w:t>
      </w:r>
      <w:proofErr w:type="gramStart"/>
      <w:r>
        <w:rPr>
          <w:sz w:val="24"/>
          <w:szCs w:val="24"/>
        </w:rPr>
        <w:t>большой-маленький</w:t>
      </w:r>
      <w:proofErr w:type="gramEnd"/>
      <w:r>
        <w:rPr>
          <w:sz w:val="24"/>
          <w:szCs w:val="24"/>
        </w:rPr>
        <w:t>, мокрый-сухой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</w:t>
      </w:r>
      <w:proofErr w:type="gramStart"/>
      <w:r>
        <w:rPr>
          <w:sz w:val="24"/>
          <w:szCs w:val="24"/>
        </w:rPr>
        <w:t>больше-меньше</w:t>
      </w:r>
      <w:proofErr w:type="gramEnd"/>
      <w:r>
        <w:rPr>
          <w:sz w:val="24"/>
          <w:szCs w:val="24"/>
        </w:rPr>
        <w:t xml:space="preserve">, полный-пустой). </w:t>
      </w:r>
    </w:p>
    <w:p w:rsidR="00D8378E" w:rsidRDefault="00D8378E" w:rsidP="00D8378E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Понимание речи: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</w:t>
      </w:r>
    </w:p>
    <w:p w:rsidR="00D8378E" w:rsidRDefault="00D8378E" w:rsidP="00D8378E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Возрастные особенности психического развития детей 2 – 3 лет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>
        <w:rPr>
          <w:sz w:val="24"/>
          <w:szCs w:val="24"/>
        </w:rPr>
        <w:t>головонога</w:t>
      </w:r>
      <w:proofErr w:type="spellEnd"/>
      <w:r>
        <w:rPr>
          <w:sz w:val="24"/>
          <w:szCs w:val="24"/>
        </w:rPr>
        <w:t xml:space="preserve">» — окружности и отходящих от нее линий. 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Основной формой мышления становится </w:t>
      </w:r>
      <w:proofErr w:type="gramStart"/>
      <w:r>
        <w:rPr>
          <w:sz w:val="24"/>
          <w:szCs w:val="24"/>
        </w:rPr>
        <w:t>наглядно-действенная</w:t>
      </w:r>
      <w:proofErr w:type="gramEnd"/>
      <w:r>
        <w:rPr>
          <w:sz w:val="24"/>
          <w:szCs w:val="24"/>
        </w:rPr>
        <w:t>: возникающие в жизни ребенка проблемные ситуации разрешаются путем реального действия с предметами.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детей этого возраста характерна неосознанность мотивов, импульсивность и зависимость чувств и желаний от ситуации.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Кризис часто сопровождается рядом отрицательных проявлений: негативизмом, упрямством, нарушением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Стремимся к самостоятельности!</w:t>
      </w:r>
    </w:p>
    <w:p w:rsidR="00D8378E" w:rsidRDefault="00D8378E" w:rsidP="00D8378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Кризис 3 лет.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Кризис 3 лет – граница между ранним и дошкольным возрастом – один из наиболее трудных моментов в жизни ребенка. Это разрушение, пересмотр старой системы социальных отношений. Ребенок, отделяясь от взрослых, пытается установить с ними новые, более глубокие отношения.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Изменение позиции ребенка – новая позиция «Я – САМ», возрастание его самостоятельности и активности, требуют от близких взрослых своевременной </w:t>
      </w:r>
      <w:r>
        <w:rPr>
          <w:sz w:val="24"/>
          <w:szCs w:val="24"/>
        </w:rPr>
        <w:lastRenderedPageBreak/>
        <w:t xml:space="preserve">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(и никогда – со сверстниками).</w:t>
      </w:r>
    </w:p>
    <w:p w:rsidR="00D8378E" w:rsidRDefault="00D8378E" w:rsidP="00D8378E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  Для кризиса 3 лет характерны следующие особенности в поведении: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i/>
          <w:sz w:val="24"/>
          <w:szCs w:val="24"/>
          <w:u w:val="single"/>
        </w:rPr>
        <w:t>.    Негативизм</w:t>
      </w:r>
      <w:r>
        <w:rPr>
          <w:sz w:val="24"/>
          <w:szCs w:val="24"/>
        </w:rPr>
        <w:t xml:space="preserve"> – ребенок негативно реагирует не на само действие,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которое он отказывается выполнять, а на требование или просьбу взрослого.</w:t>
      </w:r>
      <w:proofErr w:type="gramEnd"/>
      <w:r>
        <w:rPr>
          <w:sz w:val="24"/>
          <w:szCs w:val="24"/>
        </w:rPr>
        <w:t xml:space="preserve">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>
        <w:rPr>
          <w:b/>
          <w:i/>
          <w:sz w:val="24"/>
          <w:szCs w:val="24"/>
          <w:u w:val="single"/>
        </w:rPr>
        <w:t xml:space="preserve">.    </w:t>
      </w:r>
      <w:proofErr w:type="gramStart"/>
      <w:r>
        <w:rPr>
          <w:b/>
          <w:i/>
          <w:sz w:val="24"/>
          <w:szCs w:val="24"/>
          <w:u w:val="single"/>
        </w:rPr>
        <w:t>Упрямство</w:t>
      </w:r>
      <w:r>
        <w:rPr>
          <w:sz w:val="24"/>
          <w:szCs w:val="24"/>
        </w:rPr>
        <w:t xml:space="preserve"> 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</w:t>
      </w:r>
      <w:proofErr w:type="gramEnd"/>
      <w:r>
        <w:rPr>
          <w:sz w:val="24"/>
          <w:szCs w:val="24"/>
        </w:rPr>
        <w:t xml:space="preserve">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Допустим, ребенка зовут домой и он отказывается уходить с улицы.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3.    В переходный период может появиться строптивость. Она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направлена</w:t>
      </w:r>
      <w:proofErr w:type="gramEnd"/>
      <w:r>
        <w:rPr>
          <w:sz w:val="24"/>
          <w:szCs w:val="24"/>
        </w:rPr>
        <w:t xml:space="preserve">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</w:t>
      </w:r>
      <w:proofErr w:type="spellStart"/>
      <w:r>
        <w:rPr>
          <w:sz w:val="24"/>
          <w:szCs w:val="24"/>
        </w:rPr>
        <w:t>другие</w:t>
      </w:r>
      <w:proofErr w:type="gramStart"/>
      <w:r>
        <w:rPr>
          <w:sz w:val="24"/>
          <w:szCs w:val="24"/>
        </w:rPr>
        <w:t>.«</w:t>
      </w:r>
      <w:proofErr w:type="gramEnd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ну!» - самая распространенная реакция в таких случаях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4.    Разумеется, ярко проявляется тенденция к самостоятельности: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У некоторых детей конфликты с родителями становятся регулярными, они как бы постоянно находятся в состоянии войны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взрослыми. 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</w:t>
      </w:r>
      <w:proofErr w:type="gramStart"/>
      <w:r>
        <w:rPr>
          <w:sz w:val="24"/>
          <w:szCs w:val="24"/>
        </w:rPr>
        <w:t>будет</w:t>
      </w:r>
      <w:proofErr w:type="gramEnd"/>
      <w:r>
        <w:rPr>
          <w:sz w:val="24"/>
          <w:szCs w:val="24"/>
        </w:rPr>
        <w:t xml:space="preserve"> есть, а что не будет, может мама уйти из дома или нет и т. д.. Если в семье несколько детей, вместо </w:t>
      </w:r>
      <w:r>
        <w:rPr>
          <w:sz w:val="24"/>
          <w:szCs w:val="24"/>
        </w:rPr>
        <w:lastRenderedPageBreak/>
        <w:t>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6.    Интересная характеристика кризиса 3 лет – обесценивание. Что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обесценивается в глазах ребенка? То, что раньше было привычно, интересно и дорого. 3 – летний ребенок может начать ругаться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Все эти явления свидетельствуют о том, что у ребенка изменяется отношение к другим людям и самому себе. Это важный этап в эмансипации ребенка.</w:t>
      </w:r>
    </w:p>
    <w:p w:rsidR="00D8378E" w:rsidRDefault="00D8378E" w:rsidP="00D8378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ЧТО ДЕЛАТЬ, ЕСЛИ РЕБЕНОК УПРЯМИТСЯ?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придавайте большого значения упрямству. Примите к сведению этот приступ, но не очень волнуйтесь за ребенка.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Оставайтесь вовремя приступа упрямства рядом с ребенком и дайте ему почувствовать, что понимаете, как он страдает.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пытайтесь в это время что – либо внушать вашему ребенку. Ругать в такой ситуации не имеет смысла. Он сильно возбужден и не может вас понять.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Будьте в поведении с ребенком настойчивы. Если вы сказали «нет», оставайтесь и дальше при этом мнении.</w:t>
      </w:r>
    </w:p>
    <w:p w:rsidR="00D8378E" w:rsidRDefault="00D8378E" w:rsidP="00D8378E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i/>
          <w:sz w:val="24"/>
          <w:szCs w:val="24"/>
          <w:u w:val="single"/>
        </w:rPr>
        <w:t>КАК ПРЕОДОЛЕТЬ КАПРИЗЫ?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Сначала нужно понять причины капризов и упрямства.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Ими могут быть: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Нарушения режима дня.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Обилие новых впечатлений.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Плохое самочувствие во время болезни.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Переутомление (физическое и психическое).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Преодолеть капризы можно, если: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члены семьи будут иметь единые требования к ребенку.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Будут тверды в позиции, дадут понять значение слова «нельзя».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Научат ребенка хотеть, т.е. вырабатывать настойчивость в достижении цели.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Будут развивать у ребенка самостоятельность в совместной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деятельности.</w:t>
      </w:r>
    </w:p>
    <w:p w:rsidR="00D8378E" w:rsidRDefault="00D8378E" w:rsidP="00D8378E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</w:t>
      </w:r>
      <w:bookmarkStart w:id="0" w:name="_GoBack"/>
      <w:r>
        <w:rPr>
          <w:b/>
          <w:i/>
          <w:sz w:val="24"/>
          <w:szCs w:val="24"/>
          <w:u w:val="single"/>
        </w:rPr>
        <w:t>КРИЗИС ТРЕХ ЛЕТ</w:t>
      </w:r>
    </w:p>
    <w:bookmarkEnd w:id="0"/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надо вести себя родителям в период кризиса ребенка трех лет. 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ребенка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D8378E" w:rsidRDefault="00D8378E" w:rsidP="00D837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Как не надо вести себя родителям во время кризиса                            ребенка трех лет.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Постоянно ругать и наказывать ребенка за все неприятные для Вас проявления его самостоятельности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>Не говорить «да», когда необходимо твердое «нет».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 пытаться любыми путями сгладить кризис, помня, что в дальнейшем у ребенка может повыситься чувство ответственности.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D8378E" w:rsidRDefault="00D8378E" w:rsidP="00D83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Запомните, все, что происходит с нашим ребенком, мы рассматриваем и оцениваем с позиции взрослого, а не его, </w:t>
      </w:r>
      <w:proofErr w:type="gramStart"/>
      <w:r>
        <w:rPr>
          <w:sz w:val="24"/>
          <w:szCs w:val="24"/>
        </w:rPr>
        <w:t>многое</w:t>
      </w:r>
      <w:proofErr w:type="gramEnd"/>
      <w:r>
        <w:rPr>
          <w:sz w:val="24"/>
          <w:szCs w:val="24"/>
        </w:rPr>
        <w:t xml:space="preserve"> не понимая при этом. Большинство родителей пугаются кризиса только потому, что им не с кем сравнивать своего малыша.</w:t>
      </w:r>
    </w:p>
    <w:p w:rsidR="00D8378E" w:rsidRDefault="00D8378E" w:rsidP="00D8378E">
      <w:pPr>
        <w:jc w:val="both"/>
        <w:rPr>
          <w:sz w:val="24"/>
          <w:szCs w:val="24"/>
        </w:rPr>
      </w:pPr>
    </w:p>
    <w:p w:rsidR="00EB5253" w:rsidRDefault="00EB5253"/>
    <w:sectPr w:rsidR="00EB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8E"/>
    <w:rsid w:val="00D8378E"/>
    <w:rsid w:val="00E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8E"/>
  </w:style>
  <w:style w:type="paragraph" w:styleId="2">
    <w:name w:val="heading 2"/>
    <w:basedOn w:val="a"/>
    <w:next w:val="a"/>
    <w:link w:val="20"/>
    <w:uiPriority w:val="9"/>
    <w:unhideWhenUsed/>
    <w:qFormat/>
    <w:rsid w:val="00D83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Emphasis"/>
    <w:basedOn w:val="a0"/>
    <w:uiPriority w:val="21"/>
    <w:qFormat/>
    <w:rsid w:val="00D8378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8E"/>
  </w:style>
  <w:style w:type="paragraph" w:styleId="2">
    <w:name w:val="heading 2"/>
    <w:basedOn w:val="a"/>
    <w:next w:val="a"/>
    <w:link w:val="20"/>
    <w:uiPriority w:val="9"/>
    <w:unhideWhenUsed/>
    <w:qFormat/>
    <w:rsid w:val="00D83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Emphasis"/>
    <w:basedOn w:val="a0"/>
    <w:uiPriority w:val="21"/>
    <w:qFormat/>
    <w:rsid w:val="00D8378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2272</Words>
  <Characters>12955</Characters>
  <Application>Microsoft Office Word</Application>
  <DocSecurity>0</DocSecurity>
  <Lines>107</Lines>
  <Paragraphs>30</Paragraphs>
  <ScaleCrop>false</ScaleCrop>
  <Company>Home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2014-02-09T16:18:00Z</dcterms:created>
  <dcterms:modified xsi:type="dcterms:W3CDTF">2014-02-09T16:22:00Z</dcterms:modified>
</cp:coreProperties>
</file>